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1AE" w:rsidRPr="00DF20B1" w:rsidRDefault="00BF01AE" w:rsidP="00BF01AE">
      <w:r w:rsidRPr="00DF20B1">
        <w:t>Hello!</w:t>
      </w:r>
    </w:p>
    <w:p w:rsidR="00BF01AE" w:rsidRPr="00DF20B1" w:rsidRDefault="00BF01AE" w:rsidP="00BF01AE"/>
    <w:p w:rsidR="00BF01AE" w:rsidRPr="00DF20B1" w:rsidRDefault="00BF01AE" w:rsidP="00BF01AE">
      <w:r w:rsidRPr="00DF20B1">
        <w:t xml:space="preserve">This is all the information for Fine Arts </w:t>
      </w:r>
      <w:r>
        <w:t>Florida</w:t>
      </w:r>
      <w:r w:rsidRPr="00DF20B1">
        <w:t xml:space="preserve"> Trip. If you have any </w:t>
      </w:r>
      <w:proofErr w:type="gramStart"/>
      <w:r w:rsidRPr="00DF20B1">
        <w:t>questions</w:t>
      </w:r>
      <w:proofErr w:type="gramEnd"/>
      <w:r w:rsidRPr="00DF20B1">
        <w:t xml:space="preserve"> please contact PJ at 609-437-9369.</w:t>
      </w:r>
    </w:p>
    <w:p w:rsidR="00BF01AE" w:rsidRPr="00DF20B1" w:rsidRDefault="00BF01AE" w:rsidP="00BF01AE"/>
    <w:p w:rsidR="00BF01AE" w:rsidRPr="00DF20B1" w:rsidRDefault="00BF01AE" w:rsidP="00BF01AE">
      <w:r w:rsidRPr="00DF20B1">
        <w:t>General Info</w:t>
      </w:r>
    </w:p>
    <w:p w:rsidR="00BF01AE" w:rsidRPr="00DF20B1" w:rsidRDefault="00BF01AE" w:rsidP="00BF01AE">
      <w:r w:rsidRPr="00DF20B1">
        <w:t xml:space="preserve">Dates of Trip – </w:t>
      </w:r>
      <w:r>
        <w:t>Aug 3</w:t>
      </w:r>
      <w:r w:rsidRPr="00BF01AE">
        <w:rPr>
          <w:vertAlign w:val="superscript"/>
        </w:rPr>
        <w:t>rd</w:t>
      </w:r>
      <w:r>
        <w:t xml:space="preserve"> – Aug 9</w:t>
      </w:r>
      <w:r w:rsidRPr="00BF01AE">
        <w:rPr>
          <w:vertAlign w:val="superscript"/>
        </w:rPr>
        <w:t>th</w:t>
      </w:r>
      <w:r>
        <w:t xml:space="preserve"> </w:t>
      </w:r>
    </w:p>
    <w:p w:rsidR="00BF01AE" w:rsidRPr="00DF20B1" w:rsidRDefault="00BF01AE" w:rsidP="00BF01AE">
      <w:r w:rsidRPr="00DF20B1">
        <w:t xml:space="preserve">Time Leaving – </w:t>
      </w:r>
      <w:r>
        <w:t>6</w:t>
      </w:r>
      <w:r w:rsidRPr="00DF20B1">
        <w:t xml:space="preserve">am, </w:t>
      </w:r>
      <w:r>
        <w:t>Aug 3</w:t>
      </w:r>
      <w:r w:rsidRPr="00BF01AE">
        <w:rPr>
          <w:vertAlign w:val="superscript"/>
        </w:rPr>
        <w:t>rd</w:t>
      </w:r>
      <w:r>
        <w:t xml:space="preserve"> </w:t>
      </w:r>
    </w:p>
    <w:p w:rsidR="00BF01AE" w:rsidRPr="00DF20B1" w:rsidRDefault="00BF01AE" w:rsidP="00BF01AE">
      <w:r w:rsidRPr="00DF20B1">
        <w:t>Time Returning – Approximately 1</w:t>
      </w:r>
      <w:r>
        <w:t>1</w:t>
      </w:r>
      <w:r w:rsidRPr="00DF20B1">
        <w:t xml:space="preserve">pm, Aug </w:t>
      </w:r>
      <w:r>
        <w:t>9</w:t>
      </w:r>
      <w:r w:rsidRPr="00BF01AE">
        <w:rPr>
          <w:vertAlign w:val="superscript"/>
        </w:rPr>
        <w:t>th</w:t>
      </w:r>
      <w:r>
        <w:t xml:space="preserve"> </w:t>
      </w:r>
    </w:p>
    <w:p w:rsidR="00BF01AE" w:rsidRPr="00DF20B1" w:rsidRDefault="00BF01AE" w:rsidP="00BF01AE">
      <w:r w:rsidRPr="00DF20B1">
        <w:t xml:space="preserve">Dates of Festival – </w:t>
      </w:r>
      <w:r>
        <w:t>Aug 2</w:t>
      </w:r>
      <w:r w:rsidRPr="00BF01AE">
        <w:rPr>
          <w:vertAlign w:val="superscript"/>
        </w:rPr>
        <w:t>nd</w:t>
      </w:r>
      <w:r w:rsidRPr="00DF20B1">
        <w:t xml:space="preserve"> – Aug </w:t>
      </w:r>
      <w:r>
        <w:t>8</w:t>
      </w:r>
      <w:r w:rsidRPr="00BF01AE">
        <w:rPr>
          <w:vertAlign w:val="superscript"/>
        </w:rPr>
        <w:t>th</w:t>
      </w:r>
      <w:r>
        <w:t xml:space="preserve"> </w:t>
      </w:r>
    </w:p>
    <w:p w:rsidR="00BF01AE" w:rsidRPr="00DF20B1" w:rsidRDefault="00BF01AE" w:rsidP="00BF01AE">
      <w:r w:rsidRPr="00DF20B1">
        <w:t xml:space="preserve">Cost </w:t>
      </w:r>
      <w:proofErr w:type="gramStart"/>
      <w:r w:rsidRPr="00DF20B1">
        <w:t xml:space="preserve">- </w:t>
      </w:r>
      <w:r>
        <w:t xml:space="preserve"> </w:t>
      </w:r>
      <w:r w:rsidR="004505B9">
        <w:t>See</w:t>
      </w:r>
      <w:proofErr w:type="gramEnd"/>
      <w:r w:rsidR="004505B9">
        <w:t xml:space="preserve"> Below</w:t>
      </w:r>
    </w:p>
    <w:p w:rsidR="00BF01AE" w:rsidRPr="00DF20B1" w:rsidRDefault="00BF01AE" w:rsidP="00BF01AE"/>
    <w:p w:rsidR="00BF01AE" w:rsidRPr="00DF20B1" w:rsidRDefault="004505B9" w:rsidP="00BF01AE">
      <w:r>
        <w:t xml:space="preserve">This trip is available to all students who participated in or went to Fine Arts Day. Additional spots may be given out at discretion. </w:t>
      </w:r>
      <w:r w:rsidR="00BF01AE" w:rsidRPr="00DF20B1">
        <w:t>Permissions Slips will be required for students whose parent are not going on the trip. These will be handed out at a later date.</w:t>
      </w:r>
      <w:r>
        <w:t xml:space="preserve"> </w:t>
      </w:r>
      <w:r w:rsidR="00BF01AE" w:rsidRPr="00DF20B1">
        <w:t xml:space="preserve">This is preliminary info that is subject to change based off </w:t>
      </w:r>
      <w:r>
        <w:t>new</w:t>
      </w:r>
      <w:r w:rsidR="00BF01AE" w:rsidRPr="00DF20B1">
        <w:t xml:space="preserve"> factors. If any changes are made you will be notified.</w:t>
      </w:r>
    </w:p>
    <w:p w:rsidR="00BF01AE" w:rsidRPr="00DF20B1" w:rsidRDefault="00BF01AE" w:rsidP="00BF01AE"/>
    <w:p w:rsidR="00BF01AE" w:rsidRPr="00DF20B1" w:rsidRDefault="00BF01AE" w:rsidP="00BF01AE">
      <w:pPr>
        <w:rPr>
          <w:b/>
        </w:rPr>
      </w:pPr>
      <w:r w:rsidRPr="00DF20B1">
        <w:rPr>
          <w:b/>
        </w:rPr>
        <w:t>Cost Breakdown per person</w:t>
      </w:r>
    </w:p>
    <w:p w:rsidR="004505B9" w:rsidRDefault="004505B9" w:rsidP="00BF01AE">
      <w:pPr>
        <w:sectPr w:rsidR="004505B9" w:rsidSect="00006777">
          <w:pgSz w:w="12240" w:h="15840"/>
          <w:pgMar w:top="720" w:right="720" w:bottom="720" w:left="720" w:header="720" w:footer="720" w:gutter="0"/>
          <w:cols w:space="720"/>
          <w:docGrid w:linePitch="360"/>
        </w:sectPr>
      </w:pPr>
    </w:p>
    <w:p w:rsidR="00BF01AE" w:rsidRPr="00DF20B1" w:rsidRDefault="00BF01AE" w:rsidP="00BF01AE">
      <w:r w:rsidRPr="00DF20B1">
        <w:t xml:space="preserve">House Rental - $150 </w:t>
      </w:r>
    </w:p>
    <w:p w:rsidR="00BF01AE" w:rsidRPr="00DF20B1" w:rsidRDefault="00BF01AE" w:rsidP="00BF01AE">
      <w:r w:rsidRPr="00DF20B1">
        <w:t>Gas - $</w:t>
      </w:r>
      <w:r w:rsidR="004505B9">
        <w:t>75</w:t>
      </w:r>
    </w:p>
    <w:p w:rsidR="00BF01AE" w:rsidRPr="00DF20B1" w:rsidRDefault="00BF01AE" w:rsidP="00BF01AE">
      <w:r>
        <w:t>Fine Arts Convention</w:t>
      </w:r>
      <w:r w:rsidRPr="00DF20B1">
        <w:t xml:space="preserve"> - $</w:t>
      </w:r>
      <w:r>
        <w:t>115</w:t>
      </w:r>
      <w:r>
        <w:t xml:space="preserve"> </w:t>
      </w:r>
    </w:p>
    <w:p w:rsidR="00BF01AE" w:rsidRPr="00DF20B1" w:rsidRDefault="00BF01AE" w:rsidP="00BF01AE">
      <w:r w:rsidRPr="00DF20B1">
        <w:t>Food for week - $</w:t>
      </w:r>
      <w:r>
        <w:t>6</w:t>
      </w:r>
      <w:r w:rsidRPr="00DF20B1">
        <w:t>0</w:t>
      </w:r>
    </w:p>
    <w:p w:rsidR="00BF01AE" w:rsidRDefault="00BF01AE" w:rsidP="00BF01AE">
      <w:r w:rsidRPr="00DF20B1">
        <w:t>Total - $</w:t>
      </w:r>
      <w:r>
        <w:t>4</w:t>
      </w:r>
      <w:r w:rsidR="004505B9">
        <w:t>00</w:t>
      </w:r>
    </w:p>
    <w:p w:rsidR="004505B9" w:rsidRDefault="004505B9" w:rsidP="00BF01AE">
      <w:pPr>
        <w:sectPr w:rsidR="004505B9" w:rsidSect="004505B9">
          <w:type w:val="continuous"/>
          <w:pgSz w:w="12240" w:h="15840"/>
          <w:pgMar w:top="720" w:right="720" w:bottom="720" w:left="720" w:header="720" w:footer="720" w:gutter="0"/>
          <w:cols w:num="3" w:space="720"/>
          <w:docGrid w:linePitch="360"/>
        </w:sectPr>
      </w:pPr>
    </w:p>
    <w:p w:rsidR="004505B9" w:rsidRPr="00DF20B1" w:rsidRDefault="004505B9" w:rsidP="00BF01AE"/>
    <w:p w:rsidR="004505B9" w:rsidRPr="00DF20B1" w:rsidRDefault="00BF01AE" w:rsidP="004505B9">
      <w:r w:rsidRPr="00DF20B1">
        <w:t>Our goal is to get this amount down to $250 a student</w:t>
      </w:r>
      <w:r>
        <w:t xml:space="preserve"> which we accomplished last </w:t>
      </w:r>
      <w:r w:rsidR="004505B9">
        <w:t>time</w:t>
      </w:r>
      <w:r>
        <w:t xml:space="preserve">. </w:t>
      </w:r>
      <w:r w:rsidRPr="00006777">
        <w:rPr>
          <w:b/>
        </w:rPr>
        <w:t xml:space="preserve">If you need financial </w:t>
      </w:r>
    </w:p>
    <w:p w:rsidR="00BF01AE" w:rsidRDefault="00BF01AE" w:rsidP="00BF01AE">
      <w:pPr>
        <w:rPr>
          <w:b/>
        </w:rPr>
      </w:pPr>
      <w:r w:rsidRPr="00006777">
        <w:rPr>
          <w:b/>
        </w:rPr>
        <w:t>support, talk to us ASAP.</w:t>
      </w:r>
      <w:r w:rsidR="004505B9">
        <w:rPr>
          <w:b/>
        </w:rPr>
        <w:t xml:space="preserve"> Students who do not help at any fundraisers will be expected to pay full price.</w:t>
      </w:r>
    </w:p>
    <w:p w:rsidR="004505B9" w:rsidRDefault="004505B9" w:rsidP="00BF01AE"/>
    <w:p w:rsidR="00BF01AE" w:rsidRDefault="00BF01AE" w:rsidP="00BF01AE">
      <w:pPr>
        <w:pStyle w:val="ListParagraph"/>
        <w:numPr>
          <w:ilvl w:val="0"/>
          <w:numId w:val="2"/>
        </w:numPr>
      </w:pPr>
      <w:r>
        <w:t xml:space="preserve">Payment schedule is extremely strict. </w:t>
      </w:r>
    </w:p>
    <w:p w:rsidR="00BF01AE" w:rsidRDefault="00BF01AE" w:rsidP="00BF01AE">
      <w:pPr>
        <w:pStyle w:val="ListParagraph"/>
        <w:numPr>
          <w:ilvl w:val="1"/>
          <w:numId w:val="2"/>
        </w:numPr>
        <w:ind w:left="1224"/>
      </w:pPr>
      <w:r>
        <w:t>Due June 1</w:t>
      </w:r>
      <w:r w:rsidRPr="00006777">
        <w:rPr>
          <w:vertAlign w:val="superscript"/>
        </w:rPr>
        <w:t>st</w:t>
      </w:r>
      <w:r>
        <w:t xml:space="preserve"> - </w:t>
      </w:r>
      <w:r w:rsidR="004505B9">
        <w:t xml:space="preserve">$100 </w:t>
      </w:r>
      <w:r>
        <w:t>(</w:t>
      </w:r>
      <w:r w:rsidR="004505B9">
        <w:t xml:space="preserve">nonrefundable, </w:t>
      </w:r>
      <w:r>
        <w:t>if not paid, spot will be given away)</w:t>
      </w:r>
    </w:p>
    <w:p w:rsidR="00BF01AE" w:rsidRDefault="00BF01AE" w:rsidP="00BF01AE">
      <w:pPr>
        <w:pStyle w:val="ListParagraph"/>
        <w:numPr>
          <w:ilvl w:val="1"/>
          <w:numId w:val="2"/>
        </w:numPr>
        <w:ind w:left="1224"/>
      </w:pPr>
      <w:r>
        <w:t xml:space="preserve">Due July </w:t>
      </w:r>
      <w:r w:rsidR="004505B9">
        <w:t>6</w:t>
      </w:r>
      <w:r w:rsidR="004505B9">
        <w:rPr>
          <w:vertAlign w:val="superscript"/>
        </w:rPr>
        <w:t>th</w:t>
      </w:r>
      <w:r>
        <w:t xml:space="preserve"> -</w:t>
      </w:r>
      <w:r w:rsidR="004505B9">
        <w:t xml:space="preserve"> $150</w:t>
      </w:r>
      <w:r>
        <w:t xml:space="preserve"> Housing, Gas, Food Cost</w:t>
      </w:r>
    </w:p>
    <w:p w:rsidR="00BF01AE" w:rsidRDefault="00BF01AE" w:rsidP="00BF01AE">
      <w:pPr>
        <w:pStyle w:val="ListParagraph"/>
        <w:numPr>
          <w:ilvl w:val="1"/>
          <w:numId w:val="2"/>
        </w:numPr>
        <w:ind w:left="1224"/>
      </w:pPr>
      <w:r>
        <w:t>Due July 30</w:t>
      </w:r>
      <w:r w:rsidRPr="0024379C">
        <w:rPr>
          <w:vertAlign w:val="superscript"/>
        </w:rPr>
        <w:t>th</w:t>
      </w:r>
      <w:r>
        <w:t xml:space="preserve"> – Remainder of Cost</w:t>
      </w:r>
      <w:r w:rsidR="004505B9">
        <w:t xml:space="preserve"> not fundraised</w:t>
      </w:r>
    </w:p>
    <w:p w:rsidR="00BF01AE" w:rsidRDefault="00BF01AE" w:rsidP="00BF01AE">
      <w:pPr>
        <w:pStyle w:val="ListParagraph"/>
        <w:numPr>
          <w:ilvl w:val="1"/>
          <w:numId w:val="2"/>
        </w:numPr>
        <w:ind w:left="1224"/>
      </w:pPr>
      <w:r>
        <w:t>Pretzel Fundraiser</w:t>
      </w:r>
      <w:r w:rsidR="004505B9">
        <w:t>s</w:t>
      </w:r>
      <w:r>
        <w:t xml:space="preserve"> </w:t>
      </w:r>
      <w:r w:rsidR="004505B9">
        <w:t>May</w:t>
      </w:r>
      <w:r>
        <w:t xml:space="preserve"> </w:t>
      </w:r>
      <w:r w:rsidR="004505B9">
        <w:t>18</w:t>
      </w:r>
      <w:r w:rsidR="004505B9" w:rsidRPr="004505B9">
        <w:rPr>
          <w:vertAlign w:val="superscript"/>
        </w:rPr>
        <w:t>th</w:t>
      </w:r>
      <w:r w:rsidR="004505B9">
        <w:t>, June 8</w:t>
      </w:r>
      <w:r w:rsidR="004505B9" w:rsidRPr="004505B9">
        <w:rPr>
          <w:vertAlign w:val="superscript"/>
        </w:rPr>
        <w:t>th</w:t>
      </w:r>
      <w:r w:rsidR="004505B9">
        <w:t xml:space="preserve"> </w:t>
      </w:r>
      <w:r>
        <w:t>after church</w:t>
      </w:r>
    </w:p>
    <w:p w:rsidR="00BF01AE" w:rsidRDefault="00BF01AE" w:rsidP="00BF01AE">
      <w:pPr>
        <w:pStyle w:val="ListParagraph"/>
        <w:numPr>
          <w:ilvl w:val="1"/>
          <w:numId w:val="2"/>
        </w:numPr>
        <w:ind w:left="1224"/>
      </w:pPr>
      <w:r>
        <w:t xml:space="preserve">Dinner Theater Fundraiser July </w:t>
      </w:r>
      <w:r w:rsidR="004505B9">
        <w:t>30</w:t>
      </w:r>
      <w:r w:rsidR="004505B9" w:rsidRPr="004505B9">
        <w:rPr>
          <w:vertAlign w:val="superscript"/>
        </w:rPr>
        <w:t>th</w:t>
      </w:r>
      <w:r w:rsidR="004505B9">
        <w:t xml:space="preserve"> </w:t>
      </w:r>
    </w:p>
    <w:p w:rsidR="004505B9" w:rsidRDefault="004505B9" w:rsidP="004505B9"/>
    <w:p w:rsidR="004505B9" w:rsidRDefault="004505B9" w:rsidP="004505B9">
      <w:r>
        <w:t>If we are able to raise the funds, we are also looking at trying to go to Universal Studios</w:t>
      </w:r>
    </w:p>
    <w:p w:rsidR="004505B9" w:rsidRDefault="004505B9" w:rsidP="004505B9"/>
    <w:p w:rsidR="00BF01AE" w:rsidRPr="00DF20B1" w:rsidRDefault="00BF01AE" w:rsidP="00BF01AE">
      <w:pPr>
        <w:rPr>
          <w:b/>
        </w:rPr>
      </w:pPr>
      <w:r w:rsidRPr="00DF20B1">
        <w:rPr>
          <w:b/>
        </w:rPr>
        <w:t>Housing</w:t>
      </w:r>
    </w:p>
    <w:p w:rsidR="00BF01AE" w:rsidRDefault="00BF01AE" w:rsidP="00BF01AE">
      <w:r w:rsidRPr="00DF20B1">
        <w:t>In order to make housing as cheap as possible, we rented a house. The following rule for all people attending the trip is, if you break it, you buy it.</w:t>
      </w:r>
    </w:p>
    <w:p w:rsidR="00BF01AE" w:rsidRPr="00BF01AE" w:rsidRDefault="00BF01AE" w:rsidP="00BF01AE">
      <w:pPr>
        <w:pStyle w:val="ListParagraph"/>
        <w:numPr>
          <w:ilvl w:val="0"/>
          <w:numId w:val="2"/>
        </w:numPr>
      </w:pPr>
      <w:r w:rsidRPr="00BF01AE">
        <w:rPr>
          <w:b/>
        </w:rPr>
        <w:t xml:space="preserve">Location – </w:t>
      </w:r>
      <w:r w:rsidRPr="00BF01AE">
        <w:rPr>
          <w:color w:val="000000"/>
          <w:spacing w:val="-4"/>
        </w:rPr>
        <w:t>2131 Tripoli Court, Kissimmee, FL 34747</w:t>
      </w:r>
      <w:r w:rsidRPr="00BF01AE">
        <w:rPr>
          <w:b/>
          <w:bCs/>
          <w:color w:val="000000"/>
          <w:spacing w:val="-4"/>
        </w:rPr>
        <w:t xml:space="preserve"> </w:t>
      </w:r>
      <w:r w:rsidRPr="00BF01AE">
        <w:rPr>
          <w:rFonts w:eastAsia="Times New Roman"/>
          <w:b/>
          <w:color w:val="484848"/>
          <w:shd w:val="clear" w:color="auto" w:fill="FFFFFF"/>
        </w:rPr>
        <w:t>– 30 minutes from convention</w:t>
      </w:r>
      <w:r w:rsidR="004505B9">
        <w:rPr>
          <w:rFonts w:eastAsia="Times New Roman"/>
          <w:b/>
          <w:color w:val="484848"/>
          <w:shd w:val="clear" w:color="auto" w:fill="FFFFFF"/>
        </w:rPr>
        <w:t xml:space="preserve"> at Orlando convention center</w:t>
      </w:r>
    </w:p>
    <w:p w:rsidR="00BF01AE" w:rsidRPr="00DF20B1" w:rsidRDefault="00BF01AE" w:rsidP="00BF01AE">
      <w:pPr>
        <w:rPr>
          <w:rFonts w:eastAsia="Times New Roman"/>
          <w:color w:val="484848"/>
          <w:shd w:val="clear" w:color="auto" w:fill="FFFFFF"/>
        </w:rPr>
      </w:pPr>
    </w:p>
    <w:p w:rsidR="00BF01AE" w:rsidRDefault="00BF01AE" w:rsidP="00BF01AE">
      <w:pPr>
        <w:rPr>
          <w:rFonts w:eastAsia="Times New Roman"/>
        </w:rPr>
      </w:pPr>
      <w:r w:rsidRPr="00DF20B1">
        <w:rPr>
          <w:rFonts w:eastAsia="Times New Roman"/>
          <w:b/>
        </w:rPr>
        <w:t>What to Bring</w:t>
      </w:r>
    </w:p>
    <w:p w:rsidR="00BF01AE" w:rsidRPr="00DF20B1" w:rsidRDefault="00BF01AE" w:rsidP="00BF01AE">
      <w:pPr>
        <w:rPr>
          <w:rFonts w:eastAsia="Times New Roman"/>
        </w:rPr>
      </w:pPr>
      <w:r>
        <w:rPr>
          <w:rFonts w:eastAsia="Times New Roman"/>
        </w:rPr>
        <w:t>We are extremely limited on space. We have a washing machine and we ask that you pack as little as possible. We are not bringing the trailer so if it doesn’t fit, it doesn’t go.  PJ makes final calls on what is allowed and not allowed.</w:t>
      </w:r>
    </w:p>
    <w:p w:rsidR="00BF01AE" w:rsidRPr="00DF20B1" w:rsidRDefault="00BF01AE" w:rsidP="00BF01AE">
      <w:pPr>
        <w:pStyle w:val="ListParagraph"/>
        <w:numPr>
          <w:ilvl w:val="0"/>
          <w:numId w:val="1"/>
        </w:numPr>
        <w:rPr>
          <w:rFonts w:eastAsia="Times New Roman"/>
        </w:rPr>
      </w:pPr>
      <w:r>
        <w:rPr>
          <w:rFonts w:eastAsia="Times New Roman"/>
        </w:rPr>
        <w:t xml:space="preserve">Beds are provided. </w:t>
      </w:r>
    </w:p>
    <w:p w:rsidR="00BF01AE" w:rsidRDefault="00BF01AE" w:rsidP="00BF01AE">
      <w:pPr>
        <w:pStyle w:val="ListParagraph"/>
        <w:numPr>
          <w:ilvl w:val="0"/>
          <w:numId w:val="1"/>
        </w:numPr>
      </w:pPr>
      <w:r>
        <w:t xml:space="preserve">Swimsuit (we have a hot tub and personal pool. The community also has </w:t>
      </w:r>
      <w:proofErr w:type="spellStart"/>
      <w:proofErr w:type="gramStart"/>
      <w:r>
        <w:t>it’s</w:t>
      </w:r>
      <w:proofErr w:type="spellEnd"/>
      <w:proofErr w:type="gramEnd"/>
      <w:r>
        <w:t xml:space="preserve"> own water park and lazy river!!)</w:t>
      </w:r>
    </w:p>
    <w:p w:rsidR="00BF01AE" w:rsidRDefault="00BF01AE" w:rsidP="00BF01AE">
      <w:pPr>
        <w:pStyle w:val="ListParagraph"/>
        <w:numPr>
          <w:ilvl w:val="0"/>
          <w:numId w:val="1"/>
        </w:numPr>
      </w:pPr>
      <w:r>
        <w:t>Sunscreen</w:t>
      </w:r>
    </w:p>
    <w:p w:rsidR="00BF01AE" w:rsidRDefault="00BF01AE" w:rsidP="00BF01AE">
      <w:pPr>
        <w:pStyle w:val="ListParagraph"/>
        <w:numPr>
          <w:ilvl w:val="0"/>
          <w:numId w:val="1"/>
        </w:numPr>
      </w:pPr>
      <w:r>
        <w:t>Basic necessities</w:t>
      </w:r>
    </w:p>
    <w:p w:rsidR="00D60FFD" w:rsidRDefault="00BF01AE" w:rsidP="004505B9">
      <w:pPr>
        <w:pStyle w:val="ListParagraph"/>
        <w:numPr>
          <w:ilvl w:val="0"/>
          <w:numId w:val="1"/>
        </w:numPr>
      </w:pPr>
      <w:r>
        <w:t>Expect to buy 6 meals. 2 down, 2 at universal, and 2 on return trip.</w:t>
      </w:r>
    </w:p>
    <w:sectPr w:rsidR="00D60FFD" w:rsidSect="004505B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9E0"/>
    <w:multiLevelType w:val="hybridMultilevel"/>
    <w:tmpl w:val="C8B08128"/>
    <w:lvl w:ilvl="0" w:tplc="3E906A70">
      <w:start w:val="6"/>
      <w:numFmt w:val="bullet"/>
      <w:lvlText w:val="-"/>
      <w:lvlJc w:val="left"/>
      <w:pPr>
        <w:ind w:left="720" w:hanging="360"/>
      </w:pPr>
      <w:rPr>
        <w:rFonts w:ascii="Cambria" w:eastAsiaTheme="minorEastAs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5716C"/>
    <w:multiLevelType w:val="hybridMultilevel"/>
    <w:tmpl w:val="D4D8FCF4"/>
    <w:lvl w:ilvl="0" w:tplc="A25E6450">
      <w:start w:val="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303412">
    <w:abstractNumId w:val="1"/>
  </w:num>
  <w:num w:numId="2" w16cid:durableId="202894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AE"/>
    <w:rsid w:val="004505B9"/>
    <w:rsid w:val="00525FAD"/>
    <w:rsid w:val="006E74DA"/>
    <w:rsid w:val="00785A6B"/>
    <w:rsid w:val="00BF01AE"/>
    <w:rsid w:val="00D6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053F6"/>
  <w15:chartTrackingRefBased/>
  <w15:docId w15:val="{E7561DE1-34A6-CA48-93B4-00B7E5E4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AE"/>
    <w:rPr>
      <w:rFonts w:eastAsiaTheme="minorEastAsia" w:cs="Times New Roman"/>
      <w:kern w:val="0"/>
      <w14:ligatures w14:val="none"/>
    </w:rPr>
  </w:style>
  <w:style w:type="paragraph" w:styleId="Heading2">
    <w:name w:val="heading 2"/>
    <w:basedOn w:val="Normal"/>
    <w:link w:val="Heading2Char"/>
    <w:uiPriority w:val="9"/>
    <w:qFormat/>
    <w:rsid w:val="00BF01AE"/>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1AE"/>
    <w:pPr>
      <w:ind w:left="720"/>
      <w:contextualSpacing/>
    </w:pPr>
  </w:style>
  <w:style w:type="character" w:customStyle="1" w:styleId="Heading2Char">
    <w:name w:val="Heading 2 Char"/>
    <w:basedOn w:val="DefaultParagraphFont"/>
    <w:link w:val="Heading2"/>
    <w:uiPriority w:val="9"/>
    <w:rsid w:val="00BF01AE"/>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5608">
      <w:bodyDiv w:val="1"/>
      <w:marLeft w:val="0"/>
      <w:marRight w:val="0"/>
      <w:marTop w:val="0"/>
      <w:marBottom w:val="0"/>
      <w:divBdr>
        <w:top w:val="none" w:sz="0" w:space="0" w:color="auto"/>
        <w:left w:val="none" w:sz="0" w:space="0" w:color="auto"/>
        <w:bottom w:val="none" w:sz="0" w:space="0" w:color="auto"/>
        <w:right w:val="none" w:sz="0" w:space="0" w:color="auto"/>
      </w:divBdr>
      <w:divsChild>
        <w:div w:id="308485124">
          <w:marLeft w:val="0"/>
          <w:marRight w:val="0"/>
          <w:marTop w:val="0"/>
          <w:marBottom w:val="0"/>
          <w:divBdr>
            <w:top w:val="none" w:sz="0" w:space="0" w:color="auto"/>
            <w:left w:val="none" w:sz="0" w:space="0" w:color="auto"/>
            <w:bottom w:val="none" w:sz="0" w:space="0" w:color="auto"/>
            <w:right w:val="none" w:sz="0" w:space="0" w:color="auto"/>
          </w:divBdr>
        </w:div>
        <w:div w:id="2056617022">
          <w:marLeft w:val="0"/>
          <w:marRight w:val="0"/>
          <w:marTop w:val="360"/>
          <w:marBottom w:val="0"/>
          <w:divBdr>
            <w:top w:val="none" w:sz="0" w:space="0" w:color="auto"/>
            <w:left w:val="none" w:sz="0" w:space="0" w:color="auto"/>
            <w:bottom w:val="none" w:sz="0" w:space="0" w:color="auto"/>
            <w:right w:val="none" w:sz="0" w:space="0" w:color="auto"/>
          </w:divBdr>
          <w:divsChild>
            <w:div w:id="716901693">
              <w:marLeft w:val="0"/>
              <w:marRight w:val="0"/>
              <w:marTop w:val="0"/>
              <w:marBottom w:val="0"/>
              <w:divBdr>
                <w:top w:val="none" w:sz="0" w:space="0" w:color="auto"/>
                <w:left w:val="none" w:sz="0" w:space="0" w:color="auto"/>
                <w:bottom w:val="none" w:sz="0" w:space="0" w:color="auto"/>
                <w:right w:val="none" w:sz="0" w:space="0" w:color="auto"/>
              </w:divBdr>
              <w:divsChild>
                <w:div w:id="1361786655">
                  <w:marLeft w:val="0"/>
                  <w:marRight w:val="0"/>
                  <w:marTop w:val="0"/>
                  <w:marBottom w:val="0"/>
                  <w:divBdr>
                    <w:top w:val="none" w:sz="0" w:space="0" w:color="auto"/>
                    <w:left w:val="none" w:sz="0" w:space="0" w:color="auto"/>
                    <w:bottom w:val="none" w:sz="0" w:space="0" w:color="auto"/>
                    <w:right w:val="none" w:sz="0" w:space="0" w:color="auto"/>
                  </w:divBdr>
                  <w:divsChild>
                    <w:div w:id="2029210585">
                      <w:marLeft w:val="0"/>
                      <w:marRight w:val="0"/>
                      <w:marTop w:val="0"/>
                      <w:marBottom w:val="0"/>
                      <w:divBdr>
                        <w:top w:val="none" w:sz="0" w:space="0" w:color="auto"/>
                        <w:left w:val="none" w:sz="0" w:space="0" w:color="auto"/>
                        <w:bottom w:val="none" w:sz="0" w:space="0" w:color="auto"/>
                        <w:right w:val="none" w:sz="0" w:space="0" w:color="auto"/>
                      </w:divBdr>
                      <w:divsChild>
                        <w:div w:id="11600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serbin</dc:creator>
  <cp:keywords/>
  <dc:description/>
  <cp:lastModifiedBy>jon serbin</cp:lastModifiedBy>
  <cp:revision>1</cp:revision>
  <dcterms:created xsi:type="dcterms:W3CDTF">2025-05-06T15:31:00Z</dcterms:created>
  <dcterms:modified xsi:type="dcterms:W3CDTF">2025-05-06T17:05:00Z</dcterms:modified>
</cp:coreProperties>
</file>